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D2D2D"/>
        </w:rPr>
      </w:pPr>
      <w:r w:rsidRPr="000876D2">
        <w:rPr>
          <w:rFonts w:ascii="Times New Roman" w:hAnsi="Times New Roman" w:cs="Times New Roman"/>
          <w:b/>
          <w:bCs/>
          <w:color w:val="2D2D2D"/>
        </w:rPr>
        <w:t>Kedvezmén</w:t>
      </w:r>
      <w:r w:rsidRPr="000876D2">
        <w:rPr>
          <w:rFonts w:ascii="Times New Roman" w:hAnsi="Times New Roman" w:cs="Times New Roman"/>
          <w:b/>
          <w:bCs/>
          <w:color w:val="676767"/>
        </w:rPr>
        <w:t>y</w:t>
      </w:r>
      <w:r w:rsidRPr="000876D2">
        <w:rPr>
          <w:rFonts w:ascii="Times New Roman" w:hAnsi="Times New Roman" w:cs="Times New Roman"/>
          <w:b/>
          <w:bCs/>
          <w:color w:val="2D2D2D"/>
        </w:rPr>
        <w:t>es étkezéssel ka</w:t>
      </w:r>
      <w:r w:rsidRPr="000876D2">
        <w:rPr>
          <w:rFonts w:ascii="Times New Roman" w:hAnsi="Times New Roman" w:cs="Times New Roman"/>
          <w:b/>
          <w:bCs/>
          <w:color w:val="575757"/>
        </w:rPr>
        <w:t>p</w:t>
      </w:r>
      <w:r w:rsidRPr="000876D2">
        <w:rPr>
          <w:rFonts w:ascii="Times New Roman" w:hAnsi="Times New Roman" w:cs="Times New Roman"/>
          <w:b/>
          <w:bCs/>
          <w:color w:val="2D2D2D"/>
        </w:rPr>
        <w:t>csolatos tá</w:t>
      </w:r>
      <w:r w:rsidRPr="000876D2">
        <w:rPr>
          <w:rFonts w:ascii="Times New Roman" w:hAnsi="Times New Roman" w:cs="Times New Roman"/>
          <w:b/>
          <w:bCs/>
          <w:color w:val="575757"/>
        </w:rPr>
        <w:t>j</w:t>
      </w:r>
      <w:r w:rsidRPr="000876D2">
        <w:rPr>
          <w:rFonts w:ascii="Times New Roman" w:hAnsi="Times New Roman" w:cs="Times New Roman"/>
          <w:b/>
          <w:bCs/>
          <w:color w:val="2D2D2D"/>
        </w:rPr>
        <w:t>ékoztatás a szülők részére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</w:rPr>
      </w:pPr>
      <w:r w:rsidRPr="000876D2">
        <w:rPr>
          <w:rFonts w:ascii="Times New Roman" w:hAnsi="Times New Roman" w:cs="Times New Roman"/>
          <w:color w:val="2D2D2D"/>
        </w:rPr>
        <w:t xml:space="preserve">A Szándéknyilatkozat és igénylőlap nyomtatványt minden étkezés igényléshez ki kell tölteni </w:t>
      </w:r>
      <w:proofErr w:type="gramStart"/>
      <w:r w:rsidRPr="000876D2">
        <w:rPr>
          <w:rFonts w:ascii="Times New Roman" w:hAnsi="Times New Roman" w:cs="Times New Roman"/>
          <w:color w:val="2D2D2D"/>
        </w:rPr>
        <w:t>a</w:t>
      </w:r>
      <w:proofErr w:type="gramEnd"/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</w:rPr>
      </w:pPr>
      <w:r w:rsidRPr="000876D2">
        <w:rPr>
          <w:rFonts w:ascii="Times New Roman" w:hAnsi="Times New Roman" w:cs="Times New Roman"/>
          <w:color w:val="2D2D2D"/>
        </w:rPr>
        <w:t xml:space="preserve">_______________ </w:t>
      </w:r>
      <w:r w:rsidRPr="000876D2">
        <w:rPr>
          <w:rFonts w:ascii="Times New Roman" w:hAnsi="Times New Roman" w:cs="Times New Roman"/>
          <w:b/>
          <w:bCs/>
          <w:color w:val="2D2D2D"/>
        </w:rPr>
        <w:t xml:space="preserve">es tanévre vonatkozóan akkor is, </w:t>
      </w:r>
      <w:r w:rsidRPr="000876D2">
        <w:rPr>
          <w:rFonts w:ascii="Times New Roman" w:hAnsi="Times New Roman" w:cs="Times New Roman"/>
          <w:color w:val="2D2D2D"/>
        </w:rPr>
        <w:t>ha a gyermek kedvezményes étkezésre nem</w:t>
      </w:r>
      <w:r w:rsidR="006C5F5E" w:rsidRPr="000876D2">
        <w:rPr>
          <w:rFonts w:ascii="Times New Roman" w:hAnsi="Times New Roman" w:cs="Times New Roman"/>
          <w:color w:val="2D2D2D"/>
        </w:rPr>
        <w:t xml:space="preserve"> </w:t>
      </w:r>
      <w:r w:rsidRPr="000876D2">
        <w:rPr>
          <w:rFonts w:ascii="Times New Roman" w:hAnsi="Times New Roman" w:cs="Times New Roman"/>
          <w:color w:val="2D2D2D"/>
        </w:rPr>
        <w:t>jogosult.</w:t>
      </w:r>
    </w:p>
    <w:p w:rsidR="00B73FD3" w:rsidRPr="001E2C4F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D2D2D"/>
          <w:u w:val="single"/>
        </w:rPr>
      </w:pPr>
      <w:r w:rsidRPr="001E2C4F">
        <w:rPr>
          <w:rFonts w:ascii="Times New Roman" w:hAnsi="Times New Roman" w:cs="Times New Roman"/>
          <w:b/>
          <w:bCs/>
          <w:color w:val="2D2D2D"/>
          <w:u w:val="single"/>
        </w:rPr>
        <w:t>Kedvezmén</w:t>
      </w:r>
      <w:r w:rsidRPr="001E2C4F">
        <w:rPr>
          <w:rFonts w:ascii="Times New Roman" w:hAnsi="Times New Roman" w:cs="Times New Roman"/>
          <w:b/>
          <w:bCs/>
          <w:color w:val="676767"/>
          <w:u w:val="single"/>
        </w:rPr>
        <w:t>y</w:t>
      </w:r>
      <w:r w:rsidRPr="001E2C4F">
        <w:rPr>
          <w:rFonts w:ascii="Times New Roman" w:hAnsi="Times New Roman" w:cs="Times New Roman"/>
          <w:b/>
          <w:bCs/>
          <w:color w:val="2D2D2D"/>
          <w:u w:val="single"/>
        </w:rPr>
        <w:t xml:space="preserve">re </w:t>
      </w:r>
      <w:r w:rsidRPr="001E2C4F">
        <w:rPr>
          <w:rFonts w:ascii="Times New Roman" w:hAnsi="Times New Roman" w:cs="Times New Roman"/>
          <w:b/>
          <w:bCs/>
          <w:color w:val="575757"/>
          <w:u w:val="single"/>
        </w:rPr>
        <w:t>j</w:t>
      </w:r>
      <w:r w:rsidRPr="001E2C4F">
        <w:rPr>
          <w:rFonts w:ascii="Times New Roman" w:hAnsi="Times New Roman" w:cs="Times New Roman"/>
          <w:b/>
          <w:bCs/>
          <w:color w:val="2D2D2D"/>
          <w:u w:val="single"/>
        </w:rPr>
        <w:t>o</w:t>
      </w:r>
      <w:r w:rsidRPr="001E2C4F">
        <w:rPr>
          <w:rFonts w:ascii="Times New Roman" w:hAnsi="Times New Roman" w:cs="Times New Roman"/>
          <w:b/>
          <w:bCs/>
          <w:color w:val="575757"/>
          <w:u w:val="single"/>
        </w:rPr>
        <w:t>g</w:t>
      </w:r>
      <w:r w:rsidRPr="001E2C4F">
        <w:rPr>
          <w:rFonts w:ascii="Times New Roman" w:hAnsi="Times New Roman" w:cs="Times New Roman"/>
          <w:b/>
          <w:bCs/>
          <w:color w:val="2D2D2D"/>
          <w:u w:val="single"/>
        </w:rPr>
        <w:t>osító n</w:t>
      </w:r>
      <w:r w:rsidRPr="001E2C4F">
        <w:rPr>
          <w:rFonts w:ascii="Times New Roman" w:hAnsi="Times New Roman" w:cs="Times New Roman"/>
          <w:b/>
          <w:bCs/>
          <w:color w:val="676767"/>
          <w:u w:val="single"/>
        </w:rPr>
        <w:t>y</w:t>
      </w:r>
      <w:r w:rsidRPr="001E2C4F">
        <w:rPr>
          <w:rFonts w:ascii="Times New Roman" w:hAnsi="Times New Roman" w:cs="Times New Roman"/>
          <w:b/>
          <w:bCs/>
          <w:color w:val="2D2D2D"/>
          <w:u w:val="single"/>
        </w:rPr>
        <w:t>ilatkozatok érvén</w:t>
      </w:r>
      <w:r w:rsidRPr="001E2C4F">
        <w:rPr>
          <w:rFonts w:ascii="Times New Roman" w:hAnsi="Times New Roman" w:cs="Times New Roman"/>
          <w:b/>
          <w:bCs/>
          <w:color w:val="676767"/>
          <w:u w:val="single"/>
        </w:rPr>
        <w:t>y</w:t>
      </w:r>
      <w:r w:rsidRPr="001E2C4F">
        <w:rPr>
          <w:rFonts w:ascii="Times New Roman" w:hAnsi="Times New Roman" w:cs="Times New Roman"/>
          <w:b/>
          <w:bCs/>
          <w:color w:val="2D2D2D"/>
          <w:u w:val="single"/>
        </w:rPr>
        <w:t>esítéséhez szüksé</w:t>
      </w:r>
      <w:r w:rsidRPr="001E2C4F">
        <w:rPr>
          <w:rFonts w:ascii="Times New Roman" w:hAnsi="Times New Roman" w:cs="Times New Roman"/>
          <w:b/>
          <w:bCs/>
          <w:color w:val="575757"/>
          <w:u w:val="single"/>
        </w:rPr>
        <w:t>g</w:t>
      </w:r>
      <w:r w:rsidRPr="001E2C4F">
        <w:rPr>
          <w:rFonts w:ascii="Times New Roman" w:hAnsi="Times New Roman" w:cs="Times New Roman"/>
          <w:b/>
          <w:bCs/>
          <w:color w:val="2D2D2D"/>
          <w:u w:val="single"/>
        </w:rPr>
        <w:t xml:space="preserve">es </w:t>
      </w:r>
      <w:r w:rsidRPr="001E2C4F">
        <w:rPr>
          <w:rFonts w:ascii="Times New Roman" w:hAnsi="Times New Roman" w:cs="Times New Roman"/>
          <w:b/>
          <w:bCs/>
          <w:color w:val="575757"/>
          <w:u w:val="single"/>
        </w:rPr>
        <w:t>p</w:t>
      </w:r>
      <w:r w:rsidRPr="001E2C4F">
        <w:rPr>
          <w:rFonts w:ascii="Times New Roman" w:hAnsi="Times New Roman" w:cs="Times New Roman"/>
          <w:b/>
          <w:bCs/>
          <w:color w:val="2D2D2D"/>
          <w:u w:val="single"/>
        </w:rPr>
        <w:t>a</w:t>
      </w:r>
      <w:r w:rsidRPr="001E2C4F">
        <w:rPr>
          <w:rFonts w:ascii="Times New Roman" w:hAnsi="Times New Roman" w:cs="Times New Roman"/>
          <w:b/>
          <w:bCs/>
          <w:color w:val="575757"/>
          <w:u w:val="single"/>
        </w:rPr>
        <w:t>p</w:t>
      </w:r>
      <w:r w:rsidRPr="001E2C4F">
        <w:rPr>
          <w:rFonts w:ascii="Times New Roman" w:hAnsi="Times New Roman" w:cs="Times New Roman"/>
          <w:b/>
          <w:bCs/>
          <w:color w:val="2D2D2D"/>
          <w:u w:val="single"/>
        </w:rPr>
        <w:t>írok: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876D2">
        <w:rPr>
          <w:rFonts w:ascii="Times New Roman" w:hAnsi="Times New Roman" w:cs="Times New Roman"/>
          <w:b/>
          <w:bCs/>
          <w:color w:val="000000"/>
        </w:rPr>
        <w:t>Nagycsaládos kedvezmény (3 vagy több gyermek) esetén: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</w:rPr>
      </w:pPr>
      <w:r w:rsidRPr="000876D2">
        <w:rPr>
          <w:rFonts w:ascii="Times New Roman" w:hAnsi="Times New Roman" w:cs="Times New Roman"/>
          <w:color w:val="000000"/>
        </w:rPr>
        <w:t xml:space="preserve">• </w:t>
      </w:r>
      <w:proofErr w:type="gramStart"/>
      <w:r w:rsidRPr="000876D2">
        <w:rPr>
          <w:rFonts w:ascii="Times New Roman" w:hAnsi="Times New Roman" w:cs="Times New Roman"/>
          <w:color w:val="2D2D2D"/>
        </w:rPr>
        <w:t>igazolás</w:t>
      </w:r>
      <w:proofErr w:type="gramEnd"/>
      <w:r w:rsidRPr="000876D2">
        <w:rPr>
          <w:rFonts w:ascii="Times New Roman" w:hAnsi="Times New Roman" w:cs="Times New Roman"/>
          <w:color w:val="2D2D2D"/>
        </w:rPr>
        <w:t xml:space="preserve"> (MÁK határozat másolata)</w:t>
      </w:r>
      <w:r w:rsidR="001E2C4F">
        <w:rPr>
          <w:rFonts w:ascii="Times New Roman" w:hAnsi="Times New Roman" w:cs="Times New Roman"/>
          <w:color w:val="2D2D2D"/>
        </w:rPr>
        <w:t xml:space="preserve"> vagy számlán szereplő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D2D2D"/>
        </w:rPr>
      </w:pPr>
      <w:r w:rsidRPr="000876D2">
        <w:rPr>
          <w:rFonts w:ascii="Times New Roman" w:hAnsi="Times New Roman" w:cs="Times New Roman"/>
          <w:b/>
          <w:bCs/>
          <w:color w:val="2D2D2D"/>
        </w:rPr>
        <w:t>FONTOS: 25 év feletti (bármilyen képzésben résztvevő) tanuló gyermek NEM számít bele a</w:t>
      </w:r>
      <w:r w:rsidR="006C5F5E" w:rsidRPr="000876D2">
        <w:rPr>
          <w:rFonts w:ascii="Times New Roman" w:hAnsi="Times New Roman" w:cs="Times New Roman"/>
          <w:b/>
          <w:bCs/>
          <w:color w:val="2D2D2D"/>
        </w:rPr>
        <w:t xml:space="preserve"> </w:t>
      </w:r>
      <w:r w:rsidRPr="000876D2">
        <w:rPr>
          <w:rFonts w:ascii="Times New Roman" w:hAnsi="Times New Roman" w:cs="Times New Roman"/>
          <w:b/>
          <w:bCs/>
          <w:color w:val="2D2D2D"/>
        </w:rPr>
        <w:t>családban nevelkedő gyerekek létszámába, kivéve, ha súlyos fogyatékossággal él, és ezt</w:t>
      </w:r>
      <w:r w:rsidR="006C5F5E" w:rsidRPr="000876D2">
        <w:rPr>
          <w:rFonts w:ascii="Times New Roman" w:hAnsi="Times New Roman" w:cs="Times New Roman"/>
          <w:b/>
          <w:bCs/>
          <w:color w:val="2D2D2D"/>
        </w:rPr>
        <w:t xml:space="preserve"> </w:t>
      </w:r>
      <w:r w:rsidRPr="000876D2">
        <w:rPr>
          <w:rFonts w:ascii="Times New Roman" w:hAnsi="Times New Roman" w:cs="Times New Roman"/>
          <w:b/>
          <w:bCs/>
          <w:color w:val="2D2D2D"/>
        </w:rPr>
        <w:t>igazolják!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876D2">
        <w:rPr>
          <w:rFonts w:ascii="Times New Roman" w:hAnsi="Times New Roman" w:cs="Times New Roman"/>
          <w:b/>
          <w:bCs/>
          <w:color w:val="000000"/>
        </w:rPr>
        <w:t>Tartós betegség, vagy fogyatékosság-díjkedvezmény esetén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</w:rPr>
      </w:pPr>
      <w:r w:rsidRPr="000876D2">
        <w:rPr>
          <w:rFonts w:ascii="Times New Roman" w:hAnsi="Times New Roman" w:cs="Times New Roman"/>
          <w:color w:val="2D2D2D"/>
        </w:rPr>
        <w:t>• Igazolás emelt összegű családi pótlékr</w:t>
      </w:r>
      <w:r w:rsidR="003C2B64">
        <w:rPr>
          <w:rFonts w:ascii="Times New Roman" w:hAnsi="Times New Roman" w:cs="Times New Roman"/>
          <w:color w:val="2D2D2D"/>
        </w:rPr>
        <w:t xml:space="preserve">ól (MÁK határozat másolata) 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</w:rPr>
      </w:pPr>
      <w:r w:rsidRPr="000876D2">
        <w:rPr>
          <w:rFonts w:ascii="Times New Roman" w:hAnsi="Times New Roman" w:cs="Times New Roman"/>
          <w:color w:val="2D2D2D"/>
        </w:rPr>
        <w:t>• Igazolás tartósan beteg, vagy súlyosan fogyatékos gyermekről (szakorvos állítja ki), vagy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D2D2D"/>
        </w:rPr>
      </w:pPr>
      <w:r w:rsidRPr="000876D2">
        <w:rPr>
          <w:rFonts w:ascii="Times New Roman" w:hAnsi="Times New Roman" w:cs="Times New Roman"/>
          <w:b/>
          <w:bCs/>
          <w:color w:val="2D2D2D"/>
        </w:rPr>
        <w:t>Rendszeres gyermekvédelmi-díjkedvezmény esetén</w:t>
      </w:r>
    </w:p>
    <w:p w:rsidR="00B73FD3" w:rsidRPr="00365693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D2D2D"/>
        </w:rPr>
      </w:pPr>
      <w:r w:rsidRPr="000876D2">
        <w:rPr>
          <w:rFonts w:ascii="Times New Roman" w:hAnsi="Times New Roman" w:cs="Times New Roman"/>
          <w:color w:val="2D2D2D"/>
        </w:rPr>
        <w:t xml:space="preserve">• </w:t>
      </w:r>
      <w:proofErr w:type="gramStart"/>
      <w:r w:rsidRPr="000876D2">
        <w:rPr>
          <w:rFonts w:ascii="Times New Roman" w:hAnsi="Times New Roman" w:cs="Times New Roman"/>
          <w:color w:val="2D2D2D"/>
        </w:rPr>
        <w:t>a</w:t>
      </w:r>
      <w:proofErr w:type="gramEnd"/>
      <w:r w:rsidRPr="000876D2">
        <w:rPr>
          <w:rFonts w:ascii="Times New Roman" w:hAnsi="Times New Roman" w:cs="Times New Roman"/>
          <w:color w:val="2D2D2D"/>
        </w:rPr>
        <w:t xml:space="preserve"> települési önkormányzat jegyzőjének rendszeres gyermekvédelmi kedvezményt megállapító</w:t>
      </w:r>
      <w:r w:rsidR="00F32E1B" w:rsidRPr="000876D2">
        <w:rPr>
          <w:rFonts w:ascii="Times New Roman" w:hAnsi="Times New Roman" w:cs="Times New Roman"/>
          <w:color w:val="2D2D2D"/>
        </w:rPr>
        <w:t xml:space="preserve"> </w:t>
      </w:r>
      <w:r w:rsidRPr="000876D2">
        <w:rPr>
          <w:rFonts w:ascii="Times New Roman" w:hAnsi="Times New Roman" w:cs="Times New Roman"/>
          <w:color w:val="2D2D2D"/>
        </w:rPr>
        <w:t>határozata, mely kijelöli a kedvezményezett részére az igénybevételre jogosító kezdő napot,</w:t>
      </w:r>
      <w:r w:rsidR="00F32E1B" w:rsidRPr="000876D2">
        <w:rPr>
          <w:rFonts w:ascii="Times New Roman" w:hAnsi="Times New Roman" w:cs="Times New Roman"/>
          <w:color w:val="2D2D2D"/>
        </w:rPr>
        <w:t xml:space="preserve"> ez általában</w:t>
      </w:r>
      <w:r w:rsidRPr="000876D2">
        <w:rPr>
          <w:rFonts w:ascii="Times New Roman" w:hAnsi="Times New Roman" w:cs="Times New Roman"/>
          <w:color w:val="2D2D2D"/>
        </w:rPr>
        <w:t xml:space="preserve"> éves időtartam. A kedvezmény csak a határozat szerinti időtartam alatt jár!</w:t>
      </w:r>
      <w:r w:rsidR="00365693">
        <w:rPr>
          <w:rFonts w:ascii="Times New Roman" w:hAnsi="Times New Roman" w:cs="Times New Roman"/>
          <w:color w:val="2D2D2D"/>
        </w:rPr>
        <w:t xml:space="preserve"> </w:t>
      </w:r>
      <w:r w:rsidR="00365693" w:rsidRPr="00365693">
        <w:rPr>
          <w:rFonts w:ascii="Times New Roman" w:hAnsi="Times New Roman" w:cs="Times New Roman"/>
          <w:b/>
          <w:color w:val="2D2D2D"/>
        </w:rPr>
        <w:t>Akinek hátrányos helyzetű, valamint halmozottan hátrányos helyzetű határozata van, az csak is kizárólag a rendszeres gyermekvédelmi határozattal együtt érvényes.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D2D2D"/>
        </w:rPr>
      </w:pPr>
      <w:r w:rsidRPr="000876D2">
        <w:rPr>
          <w:rFonts w:ascii="Times New Roman" w:hAnsi="Times New Roman" w:cs="Times New Roman"/>
          <w:b/>
          <w:bCs/>
          <w:color w:val="2D2D2D"/>
        </w:rPr>
        <w:t>FONTOS: Az önkormányzat által kiadott halmozottan hátrányos helyzet</w:t>
      </w:r>
      <w:r w:rsidR="00F32E1B" w:rsidRPr="000876D2">
        <w:rPr>
          <w:rFonts w:ascii="Times New Roman" w:hAnsi="Times New Roman" w:cs="Times New Roman"/>
          <w:b/>
          <w:bCs/>
          <w:color w:val="2D2D2D"/>
        </w:rPr>
        <w:t xml:space="preserve"> </w:t>
      </w:r>
      <w:r w:rsidRPr="000876D2">
        <w:rPr>
          <w:rFonts w:ascii="Times New Roman" w:hAnsi="Times New Roman" w:cs="Times New Roman"/>
          <w:b/>
          <w:bCs/>
          <w:color w:val="2D2D2D"/>
        </w:rPr>
        <w:t>megállapítására vonatkozó dokumentum alapján a kedvezmény ezen a jogcímen nem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D2D2D"/>
        </w:rPr>
      </w:pPr>
      <w:proofErr w:type="gramStart"/>
      <w:r w:rsidRPr="000876D2">
        <w:rPr>
          <w:rFonts w:ascii="Times New Roman" w:hAnsi="Times New Roman" w:cs="Times New Roman"/>
          <w:b/>
          <w:bCs/>
          <w:color w:val="2D2D2D"/>
        </w:rPr>
        <w:t>érvényesíthető</w:t>
      </w:r>
      <w:proofErr w:type="gramEnd"/>
      <w:r w:rsidRPr="000876D2">
        <w:rPr>
          <w:rFonts w:ascii="Times New Roman" w:hAnsi="Times New Roman" w:cs="Times New Roman"/>
          <w:b/>
          <w:bCs/>
          <w:color w:val="2D2D2D"/>
        </w:rPr>
        <w:t>!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D2D2D"/>
        </w:rPr>
      </w:pPr>
      <w:r w:rsidRPr="000876D2">
        <w:rPr>
          <w:rFonts w:ascii="Times New Roman" w:hAnsi="Times New Roman" w:cs="Times New Roman"/>
          <w:b/>
          <w:bCs/>
          <w:color w:val="2D2D2D"/>
        </w:rPr>
        <w:t>Nevelésbe vett/utógondozói ellátás-díjkedvezmény esetén</w:t>
      </w:r>
      <w:r w:rsidR="00DF692F">
        <w:rPr>
          <w:rFonts w:ascii="Times New Roman" w:hAnsi="Times New Roman" w:cs="Times New Roman"/>
          <w:b/>
          <w:bCs/>
          <w:color w:val="2D2D2D"/>
        </w:rPr>
        <w:t xml:space="preserve"> a 328/2011 (XII.29) Korm. rendelet 9. melléklete csatolandó.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</w:rPr>
      </w:pPr>
      <w:r w:rsidRPr="000876D2">
        <w:rPr>
          <w:rFonts w:ascii="Times New Roman" w:hAnsi="Times New Roman" w:cs="Times New Roman"/>
          <w:color w:val="2D2D2D"/>
        </w:rPr>
        <w:t xml:space="preserve">• </w:t>
      </w:r>
      <w:proofErr w:type="gramStart"/>
      <w:r w:rsidRPr="000876D2">
        <w:rPr>
          <w:rFonts w:ascii="Times New Roman" w:hAnsi="Times New Roman" w:cs="Times New Roman"/>
          <w:color w:val="2D2D2D"/>
        </w:rPr>
        <w:t>gyámhatósági</w:t>
      </w:r>
      <w:proofErr w:type="gramEnd"/>
      <w:r w:rsidRPr="000876D2">
        <w:rPr>
          <w:rFonts w:ascii="Times New Roman" w:hAnsi="Times New Roman" w:cs="Times New Roman"/>
          <w:color w:val="2D2D2D"/>
        </w:rPr>
        <w:t xml:space="preserve"> határozat, amely kimondja a nevelésbe vételt.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</w:rPr>
      </w:pPr>
      <w:r w:rsidRPr="000876D2">
        <w:rPr>
          <w:rFonts w:ascii="Times New Roman" w:hAnsi="Times New Roman" w:cs="Times New Roman"/>
          <w:color w:val="2D2D2D"/>
        </w:rPr>
        <w:t xml:space="preserve">• </w:t>
      </w:r>
      <w:proofErr w:type="gramStart"/>
      <w:r w:rsidRPr="000876D2">
        <w:rPr>
          <w:rFonts w:ascii="Times New Roman" w:hAnsi="Times New Roman" w:cs="Times New Roman"/>
          <w:color w:val="2D2D2D"/>
        </w:rPr>
        <w:t>az</w:t>
      </w:r>
      <w:proofErr w:type="gramEnd"/>
      <w:r w:rsidRPr="000876D2">
        <w:rPr>
          <w:rFonts w:ascii="Times New Roman" w:hAnsi="Times New Roman" w:cs="Times New Roman"/>
          <w:color w:val="2D2D2D"/>
        </w:rPr>
        <w:t xml:space="preserve"> átmeneti otthon által kitöltve, lepecsételve (nevelőszülői aláírással, pecsét nélkül nem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</w:rPr>
      </w:pPr>
      <w:proofErr w:type="gramStart"/>
      <w:r w:rsidRPr="000876D2">
        <w:rPr>
          <w:rFonts w:ascii="Times New Roman" w:hAnsi="Times New Roman" w:cs="Times New Roman"/>
          <w:color w:val="2D2D2D"/>
        </w:rPr>
        <w:t>fogadható</w:t>
      </w:r>
      <w:proofErr w:type="gramEnd"/>
      <w:r w:rsidRPr="000876D2">
        <w:rPr>
          <w:rFonts w:ascii="Times New Roman" w:hAnsi="Times New Roman" w:cs="Times New Roman"/>
          <w:color w:val="2D2D2D"/>
        </w:rPr>
        <w:t xml:space="preserve"> el)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</w:rPr>
      </w:pPr>
      <w:r w:rsidRPr="000876D2">
        <w:rPr>
          <w:rFonts w:ascii="Times New Roman" w:hAnsi="Times New Roman" w:cs="Times New Roman"/>
          <w:color w:val="000000"/>
        </w:rPr>
        <w:t xml:space="preserve">• </w:t>
      </w:r>
      <w:r w:rsidRPr="000876D2">
        <w:rPr>
          <w:rFonts w:ascii="Times New Roman" w:hAnsi="Times New Roman" w:cs="Times New Roman"/>
          <w:color w:val="2D2D2D"/>
        </w:rPr>
        <w:t xml:space="preserve">Diétás étrend igénylésének befogadása és teljesítése </w:t>
      </w:r>
      <w:r w:rsidRPr="000876D2">
        <w:rPr>
          <w:rFonts w:ascii="Times New Roman" w:hAnsi="Times New Roman" w:cs="Times New Roman"/>
          <w:b/>
          <w:bCs/>
          <w:color w:val="2D2D2D"/>
        </w:rPr>
        <w:t>kizáróla</w:t>
      </w:r>
      <w:r w:rsidRPr="000876D2">
        <w:rPr>
          <w:rFonts w:ascii="Times New Roman" w:hAnsi="Times New Roman" w:cs="Times New Roman"/>
          <w:b/>
          <w:bCs/>
          <w:color w:val="575757"/>
        </w:rPr>
        <w:t xml:space="preserve">g </w:t>
      </w:r>
      <w:r w:rsidRPr="000876D2">
        <w:rPr>
          <w:rFonts w:ascii="Times New Roman" w:hAnsi="Times New Roman" w:cs="Times New Roman"/>
          <w:b/>
          <w:bCs/>
          <w:color w:val="2D2D2D"/>
        </w:rPr>
        <w:t xml:space="preserve">a </w:t>
      </w:r>
      <w:r w:rsidRPr="000876D2">
        <w:rPr>
          <w:rFonts w:ascii="Times New Roman" w:hAnsi="Times New Roman" w:cs="Times New Roman"/>
          <w:color w:val="2D2D2D"/>
        </w:rPr>
        <w:t>37/2014.(IV.30.) EMMI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</w:rPr>
      </w:pPr>
      <w:proofErr w:type="gramStart"/>
      <w:r w:rsidRPr="000876D2">
        <w:rPr>
          <w:rFonts w:ascii="Times New Roman" w:hAnsi="Times New Roman" w:cs="Times New Roman"/>
          <w:color w:val="2D2D2D"/>
        </w:rPr>
        <w:t>rendelet</w:t>
      </w:r>
      <w:proofErr w:type="gramEnd"/>
      <w:r w:rsidRPr="000876D2">
        <w:rPr>
          <w:rFonts w:ascii="Times New Roman" w:hAnsi="Times New Roman" w:cs="Times New Roman"/>
          <w:color w:val="2D2D2D"/>
        </w:rPr>
        <w:t xml:space="preserve"> 2.§ (1) bek.22. </w:t>
      </w:r>
      <w:proofErr w:type="gramStart"/>
      <w:r w:rsidRPr="000876D2">
        <w:rPr>
          <w:rFonts w:ascii="Times New Roman" w:hAnsi="Times New Roman" w:cs="Times New Roman"/>
          <w:color w:val="2D2D2D"/>
        </w:rPr>
        <w:t>pontja</w:t>
      </w:r>
      <w:proofErr w:type="gramEnd"/>
      <w:r w:rsidRPr="000876D2">
        <w:rPr>
          <w:rFonts w:ascii="Times New Roman" w:hAnsi="Times New Roman" w:cs="Times New Roman"/>
          <w:color w:val="2D2D2D"/>
        </w:rPr>
        <w:t xml:space="preserve"> szerinti képesítésű </w:t>
      </w:r>
      <w:r w:rsidRPr="000876D2">
        <w:rPr>
          <w:rFonts w:ascii="Times New Roman" w:hAnsi="Times New Roman" w:cs="Times New Roman"/>
          <w:b/>
          <w:bCs/>
          <w:color w:val="2D2D2D"/>
        </w:rPr>
        <w:t xml:space="preserve">szakorvosi vélemény </w:t>
      </w:r>
      <w:r w:rsidRPr="000876D2">
        <w:rPr>
          <w:rFonts w:ascii="Times New Roman" w:hAnsi="Times New Roman" w:cs="Times New Roman"/>
          <w:color w:val="2D2D2D"/>
        </w:rPr>
        <w:t>alapján teljesíthető.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D2D2D"/>
        </w:rPr>
      </w:pPr>
      <w:r w:rsidRPr="000876D2">
        <w:rPr>
          <w:rFonts w:ascii="Times New Roman" w:hAnsi="Times New Roman" w:cs="Times New Roman"/>
          <w:color w:val="2D2D2D"/>
        </w:rPr>
        <w:t xml:space="preserve">Házi orvosi, gyermekorvosi igazolás nem elegendő! </w:t>
      </w:r>
      <w:r w:rsidRPr="000876D2">
        <w:rPr>
          <w:rFonts w:ascii="Times New Roman" w:hAnsi="Times New Roman" w:cs="Times New Roman"/>
          <w:b/>
          <w:bCs/>
          <w:color w:val="2D2D2D"/>
        </w:rPr>
        <w:t>Szakorvosi igazolás és diétás</w:t>
      </w:r>
      <w:r w:rsidR="00F32E1B" w:rsidRPr="000876D2">
        <w:rPr>
          <w:rFonts w:ascii="Times New Roman" w:hAnsi="Times New Roman" w:cs="Times New Roman"/>
          <w:b/>
          <w:bCs/>
          <w:color w:val="2D2D2D"/>
        </w:rPr>
        <w:t xml:space="preserve"> </w:t>
      </w:r>
      <w:r w:rsidRPr="000876D2">
        <w:rPr>
          <w:rFonts w:ascii="Times New Roman" w:hAnsi="Times New Roman" w:cs="Times New Roman"/>
          <w:b/>
          <w:bCs/>
          <w:color w:val="2D2D2D"/>
        </w:rPr>
        <w:t>igénylőlap kitöltése nélkül nem tudjuk</w:t>
      </w:r>
      <w:r w:rsidR="000876D2" w:rsidRPr="000876D2">
        <w:rPr>
          <w:rFonts w:ascii="Times New Roman" w:hAnsi="Times New Roman" w:cs="Times New Roman"/>
          <w:b/>
          <w:bCs/>
          <w:color w:val="2D2D2D"/>
        </w:rPr>
        <w:t xml:space="preserve"> a diétás étkezést biztosítani!</w:t>
      </w:r>
    </w:p>
    <w:p w:rsidR="000876D2" w:rsidRPr="000876D2" w:rsidRDefault="000876D2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D2D2D"/>
        </w:rPr>
      </w:pPr>
    </w:p>
    <w:p w:rsidR="00F32E1B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</w:rPr>
      </w:pPr>
      <w:r w:rsidRPr="000876D2">
        <w:rPr>
          <w:rFonts w:ascii="Times New Roman" w:hAnsi="Times New Roman" w:cs="Times New Roman"/>
          <w:b/>
          <w:bCs/>
          <w:color w:val="2D2D2D"/>
        </w:rPr>
        <w:t xml:space="preserve">Figyelmeztetés: </w:t>
      </w:r>
      <w:r w:rsidRPr="000876D2">
        <w:rPr>
          <w:rFonts w:ascii="Times New Roman" w:hAnsi="Times New Roman" w:cs="Times New Roman"/>
          <w:color w:val="2D2D2D"/>
        </w:rPr>
        <w:t>A különböző jogcímekre járó jogosultságok nem</w:t>
      </w:r>
      <w:r w:rsidR="00F32E1B" w:rsidRPr="000876D2">
        <w:rPr>
          <w:rFonts w:ascii="Times New Roman" w:hAnsi="Times New Roman" w:cs="Times New Roman"/>
          <w:color w:val="2D2D2D"/>
        </w:rPr>
        <w:t xml:space="preserve"> </w:t>
      </w:r>
      <w:r w:rsidRPr="000876D2">
        <w:rPr>
          <w:rFonts w:ascii="Times New Roman" w:hAnsi="Times New Roman" w:cs="Times New Roman"/>
          <w:color w:val="2D2D2D"/>
        </w:rPr>
        <w:t>összevonhatók</w:t>
      </w:r>
    </w:p>
    <w:p w:rsid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</w:rPr>
      </w:pPr>
      <w:r w:rsidRPr="000876D2">
        <w:rPr>
          <w:rFonts w:ascii="Times New Roman" w:hAnsi="Times New Roman" w:cs="Times New Roman"/>
          <w:color w:val="2D2D2D"/>
        </w:rPr>
        <w:t xml:space="preserve"> (célszerű azt választani, amelyik hosszabb</w:t>
      </w:r>
      <w:r w:rsidR="00F32E1B" w:rsidRPr="000876D2">
        <w:rPr>
          <w:rFonts w:ascii="Times New Roman" w:hAnsi="Times New Roman" w:cs="Times New Roman"/>
          <w:color w:val="2D2D2D"/>
        </w:rPr>
        <w:t xml:space="preserve"> </w:t>
      </w:r>
      <w:r w:rsidRPr="000876D2">
        <w:rPr>
          <w:rFonts w:ascii="Times New Roman" w:hAnsi="Times New Roman" w:cs="Times New Roman"/>
          <w:color w:val="2D2D2D"/>
        </w:rPr>
        <w:t>időtartamú, vagy végleges állapotot igazol)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</w:rPr>
      </w:pPr>
      <w:r w:rsidRPr="000876D2">
        <w:rPr>
          <w:rFonts w:ascii="Times New Roman" w:hAnsi="Times New Roman" w:cs="Times New Roman"/>
          <w:b/>
          <w:bCs/>
          <w:color w:val="2F2F2F"/>
        </w:rPr>
        <w:t>Befizetéshez ka</w:t>
      </w:r>
      <w:r w:rsidRPr="000876D2">
        <w:rPr>
          <w:rFonts w:ascii="Times New Roman" w:hAnsi="Times New Roman" w:cs="Times New Roman"/>
          <w:b/>
          <w:bCs/>
          <w:color w:val="505050"/>
        </w:rPr>
        <w:t>p</w:t>
      </w:r>
      <w:r w:rsidRPr="000876D2">
        <w:rPr>
          <w:rFonts w:ascii="Times New Roman" w:hAnsi="Times New Roman" w:cs="Times New Roman"/>
          <w:b/>
          <w:bCs/>
          <w:color w:val="2F2F2F"/>
        </w:rPr>
        <w:t>csolódó általános információk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r w:rsidRPr="000876D2">
        <w:rPr>
          <w:rFonts w:ascii="Times New Roman" w:hAnsi="Times New Roman" w:cs="Times New Roman"/>
          <w:color w:val="2F2F2F"/>
        </w:rPr>
        <w:t>Az étkezés térítési díjat készpénzzel az intézményben, vagy utalással lehet megfizetni.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r w:rsidRPr="000876D2">
        <w:rPr>
          <w:rFonts w:ascii="Times New Roman" w:hAnsi="Times New Roman" w:cs="Times New Roman"/>
          <w:b/>
          <w:bCs/>
          <w:color w:val="2F2F2F"/>
        </w:rPr>
        <w:t xml:space="preserve">E-mail-en küldött, fénymásolt, valamint hiányosan kitöltött </w:t>
      </w:r>
      <w:r w:rsidRPr="000876D2">
        <w:rPr>
          <w:rFonts w:ascii="Times New Roman" w:hAnsi="Times New Roman" w:cs="Times New Roman"/>
          <w:color w:val="2F2F2F"/>
        </w:rPr>
        <w:t>(</w:t>
      </w:r>
      <w:proofErr w:type="spellStart"/>
      <w:r w:rsidRPr="000876D2">
        <w:rPr>
          <w:rFonts w:ascii="Times New Roman" w:hAnsi="Times New Roman" w:cs="Times New Roman"/>
          <w:color w:val="2F2F2F"/>
        </w:rPr>
        <w:t>pl</w:t>
      </w:r>
      <w:proofErr w:type="spellEnd"/>
      <w:r w:rsidRPr="000876D2">
        <w:rPr>
          <w:rFonts w:ascii="Times New Roman" w:hAnsi="Times New Roman" w:cs="Times New Roman"/>
          <w:color w:val="2F2F2F"/>
        </w:rPr>
        <w:t>: hiányzik a tanuló OM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F2F2F"/>
        </w:rPr>
      </w:pPr>
      <w:proofErr w:type="gramStart"/>
      <w:r w:rsidRPr="000876D2">
        <w:rPr>
          <w:rFonts w:ascii="Times New Roman" w:hAnsi="Times New Roman" w:cs="Times New Roman"/>
          <w:color w:val="2F2F2F"/>
        </w:rPr>
        <w:lastRenderedPageBreak/>
        <w:t>azonosítója</w:t>
      </w:r>
      <w:proofErr w:type="gramEnd"/>
      <w:r w:rsidRPr="000876D2">
        <w:rPr>
          <w:rFonts w:ascii="Times New Roman" w:hAnsi="Times New Roman" w:cs="Times New Roman"/>
          <w:color w:val="2F2F2F"/>
        </w:rPr>
        <w:t xml:space="preserve">) </w:t>
      </w:r>
      <w:r w:rsidRPr="000876D2">
        <w:rPr>
          <w:rFonts w:ascii="Times New Roman" w:hAnsi="Times New Roman" w:cs="Times New Roman"/>
          <w:b/>
          <w:bCs/>
          <w:color w:val="2F2F2F"/>
        </w:rPr>
        <w:t>igénylőlapokat, nyilatkozatokat nem áll módunkban elfogadni.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r w:rsidRPr="000876D2">
        <w:rPr>
          <w:rFonts w:ascii="Times New Roman" w:hAnsi="Times New Roman" w:cs="Times New Roman"/>
          <w:color w:val="2F2F2F"/>
        </w:rPr>
        <w:t xml:space="preserve">Az </w:t>
      </w:r>
      <w:proofErr w:type="gramStart"/>
      <w:r w:rsidRPr="000876D2">
        <w:rPr>
          <w:rFonts w:ascii="Times New Roman" w:hAnsi="Times New Roman" w:cs="Times New Roman"/>
          <w:color w:val="2F2F2F"/>
        </w:rPr>
        <w:t>étekézi</w:t>
      </w:r>
      <w:proofErr w:type="gramEnd"/>
      <w:r w:rsidRPr="000876D2">
        <w:rPr>
          <w:rFonts w:ascii="Times New Roman" w:hAnsi="Times New Roman" w:cs="Times New Roman"/>
          <w:color w:val="2F2F2F"/>
        </w:rPr>
        <w:t xml:space="preserve"> díj befizetés történhet kézpénzzel és átutalással is. A díjfizetést a tágyhónapot</w:t>
      </w:r>
    </w:p>
    <w:p w:rsidR="00B73FD3" w:rsidRPr="000876D2" w:rsidRDefault="00F32E1B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proofErr w:type="gramStart"/>
      <w:r w:rsidRPr="000876D2">
        <w:rPr>
          <w:rFonts w:ascii="Times New Roman" w:hAnsi="Times New Roman" w:cs="Times New Roman"/>
          <w:color w:val="2F2F2F"/>
        </w:rPr>
        <w:t>követő</w:t>
      </w:r>
      <w:proofErr w:type="gramEnd"/>
      <w:r w:rsidRPr="000876D2">
        <w:rPr>
          <w:rFonts w:ascii="Times New Roman" w:hAnsi="Times New Roman" w:cs="Times New Roman"/>
          <w:color w:val="2F2F2F"/>
        </w:rPr>
        <w:t xml:space="preserve"> hó</w:t>
      </w:r>
      <w:r w:rsidR="00B73FD3" w:rsidRPr="000876D2">
        <w:rPr>
          <w:rFonts w:ascii="Times New Roman" w:hAnsi="Times New Roman" w:cs="Times New Roman"/>
          <w:color w:val="2F2F2F"/>
        </w:rPr>
        <w:t xml:space="preserve">napban kell </w:t>
      </w:r>
      <w:r w:rsidRPr="000876D2">
        <w:rPr>
          <w:rFonts w:ascii="Times New Roman" w:hAnsi="Times New Roman" w:cs="Times New Roman"/>
          <w:color w:val="2F2F2F"/>
        </w:rPr>
        <w:t>teljesíteni az adott hónapban számlán megjelölt időpontig</w:t>
      </w:r>
      <w:r w:rsidR="00B73FD3" w:rsidRPr="000876D2">
        <w:rPr>
          <w:rFonts w:ascii="Times New Roman" w:hAnsi="Times New Roman" w:cs="Times New Roman"/>
          <w:color w:val="2F2F2F"/>
        </w:rPr>
        <w:t>.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r w:rsidRPr="000876D2">
        <w:rPr>
          <w:rFonts w:ascii="Times New Roman" w:hAnsi="Times New Roman" w:cs="Times New Roman"/>
          <w:b/>
          <w:bCs/>
          <w:color w:val="2F2F2F"/>
        </w:rPr>
        <w:t xml:space="preserve">Készpénzes fizetést </w:t>
      </w:r>
      <w:r w:rsidRPr="000876D2">
        <w:rPr>
          <w:rFonts w:ascii="Times New Roman" w:hAnsi="Times New Roman" w:cs="Times New Roman"/>
          <w:color w:val="2F2F2F"/>
        </w:rPr>
        <w:t>az intézmény gazdasági ir</w:t>
      </w:r>
      <w:r w:rsidR="00F32E1B" w:rsidRPr="000876D2">
        <w:rPr>
          <w:rFonts w:ascii="Times New Roman" w:hAnsi="Times New Roman" w:cs="Times New Roman"/>
          <w:color w:val="2F2F2F"/>
        </w:rPr>
        <w:t>o</w:t>
      </w:r>
      <w:r w:rsidRPr="000876D2">
        <w:rPr>
          <w:rFonts w:ascii="Times New Roman" w:hAnsi="Times New Roman" w:cs="Times New Roman"/>
          <w:color w:val="2F2F2F"/>
        </w:rPr>
        <w:t>dájában lehet megtenni.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r w:rsidRPr="000876D2">
        <w:rPr>
          <w:rFonts w:ascii="Times New Roman" w:hAnsi="Times New Roman" w:cs="Times New Roman"/>
          <w:b/>
          <w:bCs/>
          <w:color w:val="2F2F2F"/>
        </w:rPr>
        <w:t xml:space="preserve">Átutalással történő díjfizetés: </w:t>
      </w:r>
      <w:r w:rsidRPr="000876D2">
        <w:rPr>
          <w:rFonts w:ascii="Times New Roman" w:hAnsi="Times New Roman" w:cs="Times New Roman"/>
          <w:color w:val="2F2F2F"/>
        </w:rPr>
        <w:t>az előre kiállított átutalásos számla szerint történhet, legkésőbb</w:t>
      </w:r>
      <w:r w:rsidR="00F32E1B" w:rsidRPr="000876D2">
        <w:rPr>
          <w:rFonts w:ascii="Times New Roman" w:hAnsi="Times New Roman" w:cs="Times New Roman"/>
          <w:color w:val="2F2F2F"/>
        </w:rPr>
        <w:t xml:space="preserve"> </w:t>
      </w:r>
      <w:r w:rsidRPr="000876D2">
        <w:rPr>
          <w:rFonts w:ascii="Times New Roman" w:hAnsi="Times New Roman" w:cs="Times New Roman"/>
          <w:color w:val="2F2F2F"/>
        </w:rPr>
        <w:t xml:space="preserve">a tárgyhót követő </w:t>
      </w:r>
      <w:r w:rsidR="00F32E1B" w:rsidRPr="000876D2">
        <w:rPr>
          <w:rFonts w:ascii="Times New Roman" w:hAnsi="Times New Roman" w:cs="Times New Roman"/>
          <w:color w:val="2F2F2F"/>
        </w:rPr>
        <w:t>számlán megjelölt időpontig</w:t>
      </w:r>
      <w:r w:rsidRPr="000876D2">
        <w:rPr>
          <w:rFonts w:ascii="Times New Roman" w:hAnsi="Times New Roman" w:cs="Times New Roman"/>
          <w:color w:val="2F2F2F"/>
        </w:rPr>
        <w:t xml:space="preserve"> a számlán szereplő számlaszámra kell utalni</w:t>
      </w:r>
      <w:r w:rsidR="00F32E1B" w:rsidRPr="000876D2">
        <w:rPr>
          <w:rFonts w:ascii="Times New Roman" w:hAnsi="Times New Roman" w:cs="Times New Roman"/>
          <w:color w:val="2F2F2F"/>
        </w:rPr>
        <w:t xml:space="preserve"> </w:t>
      </w:r>
      <w:r w:rsidRPr="000876D2">
        <w:rPr>
          <w:rFonts w:ascii="Times New Roman" w:hAnsi="Times New Roman" w:cs="Times New Roman"/>
          <w:color w:val="2F2F2F"/>
        </w:rPr>
        <w:t>(</w:t>
      </w:r>
      <w:r w:rsidR="00F32E1B" w:rsidRPr="000876D2">
        <w:rPr>
          <w:rFonts w:ascii="Times New Roman" w:hAnsi="Times New Roman" w:cs="Times New Roman"/>
          <w:color w:val="2F2F2F"/>
        </w:rPr>
        <w:t xml:space="preserve">Északi Agrárszakképzési Centrum </w:t>
      </w:r>
      <w:r w:rsidRPr="000876D2">
        <w:rPr>
          <w:rFonts w:ascii="Times New Roman" w:hAnsi="Times New Roman" w:cs="Times New Roman"/>
          <w:b/>
          <w:bCs/>
          <w:color w:val="2F2F2F"/>
        </w:rPr>
        <w:t xml:space="preserve">10044001-00334033-00000000). </w:t>
      </w:r>
      <w:r w:rsidRPr="000876D2">
        <w:rPr>
          <w:rFonts w:ascii="Times New Roman" w:hAnsi="Times New Roman" w:cs="Times New Roman"/>
          <w:color w:val="2F2F2F"/>
        </w:rPr>
        <w:t>A közleménybe a tanuló neve, intézmény befizetés</w:t>
      </w:r>
      <w:r w:rsidR="00F32E1B" w:rsidRPr="000876D2">
        <w:rPr>
          <w:rFonts w:ascii="Times New Roman" w:hAnsi="Times New Roman" w:cs="Times New Roman"/>
          <w:color w:val="2F2F2F"/>
        </w:rPr>
        <w:t xml:space="preserve"> </w:t>
      </w:r>
      <w:r w:rsidRPr="000876D2">
        <w:rPr>
          <w:rFonts w:ascii="Times New Roman" w:hAnsi="Times New Roman" w:cs="Times New Roman"/>
          <w:color w:val="2F2F2F"/>
        </w:rPr>
        <w:t>azonosítója,</w:t>
      </w:r>
      <w:r w:rsidR="00F32E1B" w:rsidRPr="000876D2">
        <w:rPr>
          <w:rFonts w:ascii="Times New Roman" w:hAnsi="Times New Roman" w:cs="Times New Roman"/>
          <w:color w:val="2F2F2F"/>
        </w:rPr>
        <w:t xml:space="preserve"> </w:t>
      </w:r>
      <w:r w:rsidRPr="000876D2">
        <w:rPr>
          <w:rFonts w:ascii="Times New Roman" w:hAnsi="Times New Roman" w:cs="Times New Roman"/>
          <w:color w:val="2F2F2F"/>
        </w:rPr>
        <w:t>(számlán megtalálható kód</w:t>
      </w:r>
      <w:r w:rsidR="00F32E1B" w:rsidRPr="000876D2">
        <w:rPr>
          <w:rFonts w:ascii="Times New Roman" w:hAnsi="Times New Roman" w:cs="Times New Roman"/>
          <w:color w:val="2F2F2F"/>
        </w:rPr>
        <w:t>, pl. BL2024/000999</w:t>
      </w:r>
      <w:r w:rsidRPr="000876D2">
        <w:rPr>
          <w:rFonts w:ascii="Times New Roman" w:hAnsi="Times New Roman" w:cs="Times New Roman"/>
          <w:color w:val="2F2F2F"/>
        </w:rPr>
        <w:t>).</w:t>
      </w:r>
    </w:p>
    <w:p w:rsidR="00323CA9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F2F2F"/>
        </w:rPr>
      </w:pPr>
      <w:r w:rsidRPr="000876D2">
        <w:rPr>
          <w:rFonts w:ascii="Times New Roman" w:eastAsia="Wingdings-Regular" w:hAnsi="Times New Roman" w:cs="Times New Roman"/>
          <w:color w:val="2F2F2F"/>
        </w:rPr>
        <w:t xml:space="preserve"> </w:t>
      </w:r>
      <w:r w:rsidRPr="000876D2">
        <w:rPr>
          <w:rFonts w:ascii="Times New Roman" w:hAnsi="Times New Roman" w:cs="Times New Roman"/>
          <w:b/>
          <w:bCs/>
          <w:color w:val="2F2F2F"/>
        </w:rPr>
        <w:t xml:space="preserve">Lemondás: </w:t>
      </w:r>
    </w:p>
    <w:p w:rsidR="00B73FD3" w:rsidRPr="000876D2" w:rsidRDefault="00323CA9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r w:rsidRPr="000876D2">
        <w:rPr>
          <w:rFonts w:ascii="Times New Roman" w:hAnsi="Times New Roman" w:cs="Times New Roman"/>
          <w:b/>
          <w:bCs/>
          <w:color w:val="2F2F2F"/>
        </w:rPr>
        <w:t xml:space="preserve">- </w:t>
      </w:r>
      <w:r w:rsidR="00B73FD3" w:rsidRPr="000876D2">
        <w:rPr>
          <w:rFonts w:ascii="Times New Roman" w:hAnsi="Times New Roman" w:cs="Times New Roman"/>
          <w:color w:val="2F2F2F"/>
        </w:rPr>
        <w:t>Étkezés</w:t>
      </w:r>
      <w:r w:rsidR="009F17CA" w:rsidRPr="000876D2">
        <w:rPr>
          <w:rFonts w:ascii="Times New Roman" w:hAnsi="Times New Roman" w:cs="Times New Roman"/>
          <w:color w:val="2F2F2F"/>
        </w:rPr>
        <w:t>i napot megelőző nap délelőtt 13.</w:t>
      </w:r>
      <w:r w:rsidR="009F17CA" w:rsidRPr="000876D2">
        <w:rPr>
          <w:rFonts w:ascii="Times New Roman" w:hAnsi="Times New Roman" w:cs="Times New Roman"/>
          <w:color w:val="2F2F2F"/>
          <w:u w:val="single"/>
          <w:vertAlign w:val="superscript"/>
        </w:rPr>
        <w:t>10</w:t>
      </w:r>
      <w:r w:rsidR="00B73FD3" w:rsidRPr="000876D2">
        <w:rPr>
          <w:rFonts w:ascii="Times New Roman" w:hAnsi="Times New Roman" w:cs="Times New Roman"/>
          <w:color w:val="2F2F2F"/>
        </w:rPr>
        <w:t xml:space="preserve"> óráig történő bejelentéssel lehet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proofErr w:type="gramStart"/>
      <w:r w:rsidRPr="000876D2">
        <w:rPr>
          <w:rFonts w:ascii="Times New Roman" w:hAnsi="Times New Roman" w:cs="Times New Roman"/>
          <w:color w:val="2F2F2F"/>
        </w:rPr>
        <w:t>lemondani</w:t>
      </w:r>
      <w:proofErr w:type="gramEnd"/>
      <w:r w:rsidRPr="000876D2">
        <w:rPr>
          <w:rFonts w:ascii="Times New Roman" w:hAnsi="Times New Roman" w:cs="Times New Roman"/>
          <w:color w:val="2F2F2F"/>
        </w:rPr>
        <w:t xml:space="preserve"> az intézmény (06/44/500-376) telefonszámán. Ettől későbbi időponttól a lemondást</w:t>
      </w:r>
      <w:r w:rsidR="006C6709" w:rsidRPr="000876D2">
        <w:rPr>
          <w:rFonts w:ascii="Times New Roman" w:hAnsi="Times New Roman" w:cs="Times New Roman"/>
          <w:color w:val="2F2F2F"/>
        </w:rPr>
        <w:t xml:space="preserve"> </w:t>
      </w:r>
      <w:r w:rsidRPr="000876D2">
        <w:rPr>
          <w:rFonts w:ascii="Times New Roman" w:hAnsi="Times New Roman" w:cs="Times New Roman"/>
          <w:color w:val="2F2F2F"/>
        </w:rPr>
        <w:t>érvényesíteni, a lemondást követő második naptól van lehetőség figyelembe venni.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r w:rsidRPr="000876D2">
        <w:rPr>
          <w:rFonts w:ascii="Times New Roman" w:eastAsia="Wingdings-Regular" w:hAnsi="Times New Roman" w:cs="Times New Roman"/>
          <w:color w:val="2F2F2F"/>
        </w:rPr>
        <w:t xml:space="preserve"> </w:t>
      </w:r>
      <w:r w:rsidR="00323CA9" w:rsidRPr="000876D2">
        <w:rPr>
          <w:rFonts w:ascii="Times New Roman" w:eastAsia="Wingdings-Regular" w:hAnsi="Times New Roman" w:cs="Times New Roman"/>
          <w:color w:val="2F2F2F"/>
        </w:rPr>
        <w:t xml:space="preserve">- </w:t>
      </w:r>
      <w:r w:rsidRPr="000876D2">
        <w:rPr>
          <w:rFonts w:ascii="Times New Roman" w:hAnsi="Times New Roman" w:cs="Times New Roman"/>
          <w:color w:val="2F2F2F"/>
        </w:rPr>
        <w:t>Iskolai rövidített tanítási napokon, vagy külső programokon is megilleti az étkeztetés a tanulót,</w:t>
      </w:r>
      <w:r w:rsidR="006C6709" w:rsidRPr="000876D2">
        <w:rPr>
          <w:rFonts w:ascii="Times New Roman" w:hAnsi="Times New Roman" w:cs="Times New Roman"/>
          <w:color w:val="2F2F2F"/>
        </w:rPr>
        <w:t xml:space="preserve"> </w:t>
      </w:r>
      <w:r w:rsidRPr="000876D2">
        <w:rPr>
          <w:rFonts w:ascii="Times New Roman" w:hAnsi="Times New Roman" w:cs="Times New Roman"/>
          <w:color w:val="2F2F2F"/>
        </w:rPr>
        <w:t>alternatív megoldásként akár hideg élelmezési csomag biztosításával.</w:t>
      </w:r>
    </w:p>
    <w:p w:rsidR="00B73FD3" w:rsidRPr="000876D2" w:rsidRDefault="00323CA9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r w:rsidRPr="000876D2">
        <w:rPr>
          <w:rFonts w:ascii="Times New Roman" w:eastAsia="Wingdings-Regular" w:hAnsi="Times New Roman" w:cs="Times New Roman"/>
          <w:color w:val="2F2F2F"/>
        </w:rPr>
        <w:t xml:space="preserve">- </w:t>
      </w:r>
      <w:r w:rsidR="00B73FD3" w:rsidRPr="000876D2">
        <w:rPr>
          <w:rFonts w:ascii="Times New Roman" w:eastAsia="Wingdings-Regular" w:hAnsi="Times New Roman" w:cs="Times New Roman"/>
          <w:color w:val="2F2F2F"/>
        </w:rPr>
        <w:t xml:space="preserve"> </w:t>
      </w:r>
      <w:r w:rsidR="00B73FD3" w:rsidRPr="000876D2">
        <w:rPr>
          <w:rFonts w:ascii="Times New Roman" w:hAnsi="Times New Roman" w:cs="Times New Roman"/>
          <w:color w:val="2F2F2F"/>
        </w:rPr>
        <w:t>Iskola/intézmény vezetője csak a tanítás nélküli munkanapokra jogosult az igénybe vevők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r w:rsidRPr="000876D2">
        <w:rPr>
          <w:rFonts w:ascii="Times New Roman" w:hAnsi="Times New Roman" w:cs="Times New Roman"/>
          <w:color w:val="2F2F2F"/>
        </w:rPr>
        <w:t>(tanulók, szülők, gondviselők) helyett lemondani az étkezést.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505050"/>
        </w:rPr>
      </w:pPr>
      <w:r w:rsidRPr="000876D2">
        <w:rPr>
          <w:rFonts w:ascii="Times New Roman" w:eastAsia="Wingdings-Regular" w:hAnsi="Times New Roman" w:cs="Times New Roman"/>
          <w:color w:val="2F2F2F"/>
        </w:rPr>
        <w:t xml:space="preserve"> </w:t>
      </w:r>
      <w:r w:rsidR="00323CA9" w:rsidRPr="000876D2">
        <w:rPr>
          <w:rFonts w:ascii="Times New Roman" w:eastAsia="Wingdings-Regular" w:hAnsi="Times New Roman" w:cs="Times New Roman"/>
          <w:color w:val="2F2F2F"/>
        </w:rPr>
        <w:t xml:space="preserve">- </w:t>
      </w:r>
      <w:r w:rsidRPr="000876D2">
        <w:rPr>
          <w:rFonts w:ascii="Times New Roman" w:hAnsi="Times New Roman" w:cs="Times New Roman"/>
          <w:color w:val="2F2F2F"/>
        </w:rPr>
        <w:t>Kéthavi térítési díj elmaradása esetén az étkeztetést a tartozás rendezéséig felfüggeszthetik, a</w:t>
      </w:r>
      <w:r w:rsidR="006C6709" w:rsidRPr="000876D2">
        <w:rPr>
          <w:rFonts w:ascii="Times New Roman" w:hAnsi="Times New Roman" w:cs="Times New Roman"/>
          <w:color w:val="2F2F2F"/>
        </w:rPr>
        <w:t xml:space="preserve"> </w:t>
      </w:r>
      <w:r w:rsidRPr="000876D2">
        <w:rPr>
          <w:rFonts w:ascii="Times New Roman" w:hAnsi="Times New Roman" w:cs="Times New Roman"/>
          <w:color w:val="2F2F2F"/>
        </w:rPr>
        <w:t>hátralék behajtását kezdeményezik. Fizetési hajlandóság (részletfizetési megállapodás</w:t>
      </w:r>
      <w:r w:rsidRPr="000876D2">
        <w:rPr>
          <w:rFonts w:ascii="Times New Roman" w:hAnsi="Times New Roman" w:cs="Times New Roman"/>
          <w:color w:val="505050"/>
        </w:rPr>
        <w:t>,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proofErr w:type="gramStart"/>
      <w:r w:rsidRPr="000876D2">
        <w:rPr>
          <w:rFonts w:ascii="Times New Roman" w:hAnsi="Times New Roman" w:cs="Times New Roman"/>
          <w:color w:val="2F2F2F"/>
        </w:rPr>
        <w:t>törlesztés</w:t>
      </w:r>
      <w:proofErr w:type="gramEnd"/>
      <w:r w:rsidRPr="000876D2">
        <w:rPr>
          <w:rFonts w:ascii="Times New Roman" w:hAnsi="Times New Roman" w:cs="Times New Roman"/>
          <w:color w:val="2F2F2F"/>
        </w:rPr>
        <w:t>) esetén lehetőség van újra bekapcsolódni az étkezésbe.</w:t>
      </w:r>
    </w:p>
    <w:p w:rsidR="00323CA9" w:rsidRPr="000876D2" w:rsidRDefault="00323CA9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76D2">
        <w:rPr>
          <w:rFonts w:ascii="Times New Roman" w:hAnsi="Times New Roman" w:cs="Times New Roman"/>
          <w:b/>
          <w:bCs/>
          <w:color w:val="000000"/>
        </w:rPr>
        <w:t>A kollégiumban kollégiumi díj nincs. A kollégiumi jogviszonnyal rendelkező tanulók a napi</w:t>
      </w:r>
      <w:r w:rsidR="006C6709" w:rsidRPr="000876D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76D2">
        <w:rPr>
          <w:rFonts w:ascii="Times New Roman" w:hAnsi="Times New Roman" w:cs="Times New Roman"/>
          <w:b/>
          <w:bCs/>
          <w:color w:val="000000"/>
        </w:rPr>
        <w:t>háromszori étkezést kötelesek igénybe venni</w:t>
      </w:r>
      <w:proofErr w:type="gramStart"/>
      <w:r w:rsidRPr="000876D2">
        <w:rPr>
          <w:rFonts w:ascii="Times New Roman" w:hAnsi="Times New Roman" w:cs="Times New Roman"/>
          <w:color w:val="000000"/>
        </w:rPr>
        <w:t>!!</w:t>
      </w:r>
      <w:proofErr w:type="gramEnd"/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76D2">
        <w:rPr>
          <w:rFonts w:ascii="Times New Roman" w:hAnsi="Times New Roman" w:cs="Times New Roman"/>
          <w:b/>
          <w:bCs/>
          <w:color w:val="000000"/>
        </w:rPr>
        <w:t xml:space="preserve">Kollégista 100% </w:t>
      </w:r>
      <w:r w:rsidRPr="000876D2">
        <w:rPr>
          <w:rFonts w:ascii="Times New Roman" w:hAnsi="Times New Roman" w:cs="Times New Roman"/>
          <w:color w:val="000000"/>
        </w:rPr>
        <w:t>(akinek nincs rendszeres gyermekvédelmi határozata, vagy igazolása, hogy három,</w:t>
      </w:r>
      <w:r w:rsidR="006C6709" w:rsidRPr="000876D2">
        <w:rPr>
          <w:rFonts w:ascii="Times New Roman" w:hAnsi="Times New Roman" w:cs="Times New Roman"/>
          <w:color w:val="000000"/>
        </w:rPr>
        <w:t xml:space="preserve"> </w:t>
      </w:r>
      <w:r w:rsidRPr="000876D2">
        <w:rPr>
          <w:rFonts w:ascii="Times New Roman" w:hAnsi="Times New Roman" w:cs="Times New Roman"/>
          <w:color w:val="000000"/>
        </w:rPr>
        <w:t>vagy többgyermekes családban él)</w:t>
      </w:r>
    </w:p>
    <w:p w:rsidR="00B73FD3" w:rsidRPr="000876D2" w:rsidRDefault="00B73FD3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76D2">
        <w:rPr>
          <w:rFonts w:ascii="Times New Roman" w:hAnsi="Times New Roman" w:cs="Times New Roman"/>
          <w:b/>
          <w:bCs/>
          <w:color w:val="000000"/>
        </w:rPr>
        <w:t xml:space="preserve">Kollégista </w:t>
      </w:r>
      <w:r w:rsidRPr="000876D2">
        <w:rPr>
          <w:rFonts w:ascii="Times New Roman" w:hAnsi="Times New Roman" w:cs="Times New Roman"/>
          <w:color w:val="000000"/>
        </w:rPr>
        <w:t>50% (aki rendelkezik a fent leírt igazolások, határozatok egyikével.)</w:t>
      </w:r>
    </w:p>
    <w:p w:rsidR="00B73FD3" w:rsidRPr="000876D2" w:rsidRDefault="009F17CA" w:rsidP="0008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876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2024</w:t>
      </w:r>
      <w:r w:rsidR="00B73FD3" w:rsidRPr="000876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szeptember 01. étkezési díjai a következők:</w:t>
      </w:r>
    </w:p>
    <w:tbl>
      <w:tblPr>
        <w:tblStyle w:val="Rcsostblzat"/>
        <w:tblW w:w="0" w:type="auto"/>
        <w:tblLook w:val="04A0"/>
      </w:tblPr>
      <w:tblGrid>
        <w:gridCol w:w="1340"/>
        <w:gridCol w:w="1289"/>
        <w:gridCol w:w="1277"/>
        <w:gridCol w:w="1295"/>
        <w:gridCol w:w="1300"/>
        <w:gridCol w:w="1275"/>
        <w:gridCol w:w="1512"/>
      </w:tblGrid>
      <w:tr w:rsidR="00B73FD3" w:rsidRPr="000876D2" w:rsidTr="00E76BFD">
        <w:trPr>
          <w:trHeight w:val="567"/>
        </w:trPr>
        <w:tc>
          <w:tcPr>
            <w:tcW w:w="1340" w:type="dxa"/>
            <w:vAlign w:val="center"/>
          </w:tcPr>
          <w:p w:rsidR="00B73FD3" w:rsidRPr="000876D2" w:rsidRDefault="00B73FD3" w:rsidP="006C6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76D2">
              <w:rPr>
                <w:rFonts w:ascii="Times New Roman" w:hAnsi="Times New Roman" w:cs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1289" w:type="dxa"/>
            <w:vAlign w:val="center"/>
          </w:tcPr>
          <w:p w:rsidR="00B73FD3" w:rsidRPr="000876D2" w:rsidRDefault="00B73FD3" w:rsidP="006C6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76D2">
              <w:rPr>
                <w:rFonts w:ascii="Times New Roman" w:hAnsi="Times New Roman" w:cs="Times New Roman"/>
                <w:b/>
                <w:bCs/>
                <w:color w:val="000000"/>
              </w:rPr>
              <w:t>Reggeli</w:t>
            </w:r>
          </w:p>
        </w:tc>
        <w:tc>
          <w:tcPr>
            <w:tcW w:w="1277" w:type="dxa"/>
            <w:vAlign w:val="center"/>
          </w:tcPr>
          <w:p w:rsidR="00B73FD3" w:rsidRPr="000876D2" w:rsidRDefault="00B73FD3" w:rsidP="006C6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76D2">
              <w:rPr>
                <w:rFonts w:ascii="Times New Roman" w:hAnsi="Times New Roman" w:cs="Times New Roman"/>
                <w:b/>
                <w:bCs/>
                <w:color w:val="000000"/>
              </w:rPr>
              <w:t>Ebéd</w:t>
            </w:r>
          </w:p>
        </w:tc>
        <w:tc>
          <w:tcPr>
            <w:tcW w:w="1295" w:type="dxa"/>
            <w:vAlign w:val="center"/>
          </w:tcPr>
          <w:p w:rsidR="00B73FD3" w:rsidRPr="000876D2" w:rsidRDefault="00B73FD3" w:rsidP="006C6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76D2">
              <w:rPr>
                <w:rFonts w:ascii="Times New Roman" w:hAnsi="Times New Roman" w:cs="Times New Roman"/>
                <w:b/>
                <w:bCs/>
                <w:color w:val="000000"/>
              </w:rPr>
              <w:t>Vacsora</w:t>
            </w:r>
          </w:p>
        </w:tc>
        <w:tc>
          <w:tcPr>
            <w:tcW w:w="1300" w:type="dxa"/>
            <w:vAlign w:val="center"/>
          </w:tcPr>
          <w:p w:rsidR="00B73FD3" w:rsidRPr="000876D2" w:rsidRDefault="00B73FD3" w:rsidP="006C6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76D2">
              <w:rPr>
                <w:rFonts w:ascii="Times New Roman" w:hAnsi="Times New Roman" w:cs="Times New Roman"/>
                <w:b/>
                <w:bCs/>
                <w:color w:val="000000"/>
              </w:rPr>
              <w:t>Összesen</w:t>
            </w:r>
          </w:p>
        </w:tc>
        <w:tc>
          <w:tcPr>
            <w:tcW w:w="1275" w:type="dxa"/>
            <w:vAlign w:val="center"/>
          </w:tcPr>
          <w:p w:rsidR="00B73FD3" w:rsidRPr="000876D2" w:rsidRDefault="00B73FD3" w:rsidP="006C6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76D2">
              <w:rPr>
                <w:rFonts w:ascii="Times New Roman" w:hAnsi="Times New Roman" w:cs="Times New Roman"/>
                <w:b/>
                <w:bCs/>
                <w:color w:val="000000"/>
              </w:rPr>
              <w:t>ÁFA</w:t>
            </w:r>
          </w:p>
          <w:p w:rsidR="00B73FD3" w:rsidRPr="000876D2" w:rsidRDefault="00B73FD3" w:rsidP="006C6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76D2">
              <w:rPr>
                <w:rFonts w:ascii="Times New Roman" w:hAnsi="Times New Roman" w:cs="Times New Roman"/>
                <w:b/>
                <w:bCs/>
                <w:color w:val="000000"/>
              </w:rPr>
              <w:t>27%</w:t>
            </w:r>
          </w:p>
        </w:tc>
        <w:tc>
          <w:tcPr>
            <w:tcW w:w="1512" w:type="dxa"/>
            <w:vAlign w:val="center"/>
          </w:tcPr>
          <w:p w:rsidR="00B73FD3" w:rsidRPr="000876D2" w:rsidRDefault="00B73FD3" w:rsidP="006C6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76D2">
              <w:rPr>
                <w:rFonts w:ascii="Times New Roman" w:hAnsi="Times New Roman" w:cs="Times New Roman"/>
                <w:b/>
                <w:bCs/>
                <w:color w:val="000000"/>
              </w:rPr>
              <w:t>Mindösszesen</w:t>
            </w:r>
          </w:p>
        </w:tc>
      </w:tr>
      <w:tr w:rsidR="00B73FD3" w:rsidRPr="000876D2" w:rsidTr="000876D2">
        <w:tc>
          <w:tcPr>
            <w:tcW w:w="1340" w:type="dxa"/>
            <w:vAlign w:val="center"/>
          </w:tcPr>
          <w:p w:rsidR="00B73FD3" w:rsidRPr="000876D2" w:rsidRDefault="00B73FD3" w:rsidP="006C5F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876D2">
              <w:rPr>
                <w:rFonts w:ascii="Times New Roman" w:hAnsi="Times New Roman" w:cs="Times New Roman"/>
                <w:b/>
                <w:bCs/>
                <w:color w:val="000000"/>
              </w:rPr>
              <w:t>Kollégista 100%</w:t>
            </w:r>
          </w:p>
        </w:tc>
        <w:tc>
          <w:tcPr>
            <w:tcW w:w="1289" w:type="dxa"/>
            <w:vAlign w:val="center"/>
          </w:tcPr>
          <w:p w:rsidR="00B73FD3" w:rsidRPr="000876D2" w:rsidRDefault="00B73FD3" w:rsidP="006C67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6D2">
              <w:rPr>
                <w:rFonts w:ascii="Times New Roman" w:hAnsi="Times New Roman" w:cs="Times New Roman"/>
                <w:b/>
              </w:rPr>
              <w:t>300 Ft</w:t>
            </w:r>
          </w:p>
        </w:tc>
        <w:tc>
          <w:tcPr>
            <w:tcW w:w="1277" w:type="dxa"/>
            <w:vAlign w:val="center"/>
          </w:tcPr>
          <w:p w:rsidR="00B73FD3" w:rsidRPr="000876D2" w:rsidRDefault="00B73FD3" w:rsidP="006C67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6D2">
              <w:rPr>
                <w:rFonts w:ascii="Times New Roman" w:hAnsi="Times New Roman" w:cs="Times New Roman"/>
                <w:b/>
              </w:rPr>
              <w:t>500 Ft</w:t>
            </w:r>
          </w:p>
        </w:tc>
        <w:tc>
          <w:tcPr>
            <w:tcW w:w="1295" w:type="dxa"/>
            <w:vAlign w:val="center"/>
          </w:tcPr>
          <w:p w:rsidR="00B73FD3" w:rsidRPr="000876D2" w:rsidRDefault="00B73FD3" w:rsidP="006C67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6D2">
              <w:rPr>
                <w:rFonts w:ascii="Times New Roman" w:hAnsi="Times New Roman" w:cs="Times New Roman"/>
                <w:b/>
              </w:rPr>
              <w:t>350 Ft</w:t>
            </w:r>
          </w:p>
        </w:tc>
        <w:tc>
          <w:tcPr>
            <w:tcW w:w="1300" w:type="dxa"/>
            <w:vAlign w:val="center"/>
          </w:tcPr>
          <w:p w:rsidR="00B73FD3" w:rsidRPr="000876D2" w:rsidRDefault="00B73FD3" w:rsidP="006C67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6D2">
              <w:rPr>
                <w:rFonts w:ascii="Times New Roman" w:hAnsi="Times New Roman" w:cs="Times New Roman"/>
                <w:b/>
              </w:rPr>
              <w:t>1.150 Ft</w:t>
            </w:r>
          </w:p>
        </w:tc>
        <w:tc>
          <w:tcPr>
            <w:tcW w:w="1275" w:type="dxa"/>
            <w:vAlign w:val="center"/>
          </w:tcPr>
          <w:p w:rsidR="00B73FD3" w:rsidRPr="000876D2" w:rsidRDefault="00B73FD3" w:rsidP="006C67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6D2">
              <w:rPr>
                <w:rFonts w:ascii="Times New Roman" w:hAnsi="Times New Roman" w:cs="Times New Roman"/>
                <w:b/>
              </w:rPr>
              <w:t>311 Ft</w:t>
            </w:r>
          </w:p>
        </w:tc>
        <w:tc>
          <w:tcPr>
            <w:tcW w:w="1512" w:type="dxa"/>
            <w:vAlign w:val="center"/>
          </w:tcPr>
          <w:p w:rsidR="00B73FD3" w:rsidRPr="000876D2" w:rsidRDefault="00B73FD3" w:rsidP="006C67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6D2">
              <w:rPr>
                <w:rFonts w:ascii="Times New Roman" w:hAnsi="Times New Roman" w:cs="Times New Roman"/>
                <w:b/>
              </w:rPr>
              <w:t>1.461 Ft</w:t>
            </w:r>
          </w:p>
        </w:tc>
      </w:tr>
      <w:tr w:rsidR="00B73FD3" w:rsidRPr="000876D2" w:rsidTr="000876D2">
        <w:tc>
          <w:tcPr>
            <w:tcW w:w="1340" w:type="dxa"/>
            <w:vAlign w:val="center"/>
          </w:tcPr>
          <w:p w:rsidR="00B73FD3" w:rsidRPr="000876D2" w:rsidRDefault="00B73FD3" w:rsidP="006C5F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876D2">
              <w:rPr>
                <w:rFonts w:ascii="Times New Roman" w:hAnsi="Times New Roman" w:cs="Times New Roman"/>
                <w:b/>
                <w:bCs/>
                <w:color w:val="000000"/>
              </w:rPr>
              <w:t>Kollégista 50%</w:t>
            </w:r>
          </w:p>
        </w:tc>
        <w:tc>
          <w:tcPr>
            <w:tcW w:w="1289" w:type="dxa"/>
            <w:vAlign w:val="center"/>
          </w:tcPr>
          <w:p w:rsidR="00B73FD3" w:rsidRPr="000876D2" w:rsidRDefault="00B73FD3" w:rsidP="006C67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6D2">
              <w:rPr>
                <w:rFonts w:ascii="Times New Roman" w:hAnsi="Times New Roman" w:cs="Times New Roman"/>
                <w:b/>
              </w:rPr>
              <w:t>150 Ft</w:t>
            </w:r>
          </w:p>
        </w:tc>
        <w:tc>
          <w:tcPr>
            <w:tcW w:w="1277" w:type="dxa"/>
            <w:vAlign w:val="center"/>
          </w:tcPr>
          <w:p w:rsidR="00B73FD3" w:rsidRPr="000876D2" w:rsidRDefault="00B73FD3" w:rsidP="006C67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6D2">
              <w:rPr>
                <w:rFonts w:ascii="Times New Roman" w:hAnsi="Times New Roman" w:cs="Times New Roman"/>
                <w:b/>
              </w:rPr>
              <w:t>250 Ft</w:t>
            </w:r>
          </w:p>
        </w:tc>
        <w:tc>
          <w:tcPr>
            <w:tcW w:w="1295" w:type="dxa"/>
            <w:vAlign w:val="center"/>
          </w:tcPr>
          <w:p w:rsidR="00B73FD3" w:rsidRPr="000876D2" w:rsidRDefault="00B73FD3" w:rsidP="006C67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6D2">
              <w:rPr>
                <w:rFonts w:ascii="Times New Roman" w:hAnsi="Times New Roman" w:cs="Times New Roman"/>
                <w:b/>
              </w:rPr>
              <w:t>175 Ft</w:t>
            </w:r>
          </w:p>
        </w:tc>
        <w:tc>
          <w:tcPr>
            <w:tcW w:w="1300" w:type="dxa"/>
            <w:vAlign w:val="center"/>
          </w:tcPr>
          <w:p w:rsidR="00B73FD3" w:rsidRPr="000876D2" w:rsidRDefault="00B73FD3" w:rsidP="006C67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6D2">
              <w:rPr>
                <w:rFonts w:ascii="Times New Roman" w:hAnsi="Times New Roman" w:cs="Times New Roman"/>
                <w:b/>
              </w:rPr>
              <w:t>575 Ft</w:t>
            </w:r>
          </w:p>
        </w:tc>
        <w:tc>
          <w:tcPr>
            <w:tcW w:w="1275" w:type="dxa"/>
            <w:vAlign w:val="center"/>
          </w:tcPr>
          <w:p w:rsidR="00B73FD3" w:rsidRPr="000876D2" w:rsidRDefault="00B73FD3" w:rsidP="006C67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6D2">
              <w:rPr>
                <w:rFonts w:ascii="Times New Roman" w:hAnsi="Times New Roman" w:cs="Times New Roman"/>
                <w:b/>
              </w:rPr>
              <w:t>156 Ft</w:t>
            </w:r>
          </w:p>
        </w:tc>
        <w:tc>
          <w:tcPr>
            <w:tcW w:w="1512" w:type="dxa"/>
            <w:vAlign w:val="center"/>
          </w:tcPr>
          <w:p w:rsidR="00B73FD3" w:rsidRPr="000876D2" w:rsidRDefault="00B73FD3" w:rsidP="006C67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6D2">
              <w:rPr>
                <w:rFonts w:ascii="Times New Roman" w:hAnsi="Times New Roman" w:cs="Times New Roman"/>
                <w:b/>
              </w:rPr>
              <w:t>731 Ft</w:t>
            </w:r>
          </w:p>
        </w:tc>
      </w:tr>
    </w:tbl>
    <w:p w:rsidR="00B73FD3" w:rsidRPr="006C5F5E" w:rsidRDefault="00B73FD3" w:rsidP="006C5F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3FD3" w:rsidRPr="006C5F5E" w:rsidSect="00BB628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73FD3"/>
    <w:rsid w:val="000876D2"/>
    <w:rsid w:val="00103EE8"/>
    <w:rsid w:val="001E1D1B"/>
    <w:rsid w:val="001E2C4F"/>
    <w:rsid w:val="00323CA9"/>
    <w:rsid w:val="00365693"/>
    <w:rsid w:val="003C2B64"/>
    <w:rsid w:val="00437BAE"/>
    <w:rsid w:val="004528FA"/>
    <w:rsid w:val="004C7730"/>
    <w:rsid w:val="004F3E30"/>
    <w:rsid w:val="005666CC"/>
    <w:rsid w:val="005E0649"/>
    <w:rsid w:val="006C5F5E"/>
    <w:rsid w:val="006C6709"/>
    <w:rsid w:val="00762810"/>
    <w:rsid w:val="007D3647"/>
    <w:rsid w:val="008B6531"/>
    <w:rsid w:val="008F20C3"/>
    <w:rsid w:val="009F17CA"/>
    <w:rsid w:val="00AD56D2"/>
    <w:rsid w:val="00B73FD3"/>
    <w:rsid w:val="00BB6287"/>
    <w:rsid w:val="00CC67D1"/>
    <w:rsid w:val="00D56F51"/>
    <w:rsid w:val="00DF692F"/>
    <w:rsid w:val="00DF6B7C"/>
    <w:rsid w:val="00E76BFD"/>
    <w:rsid w:val="00E9542E"/>
    <w:rsid w:val="00EF24B5"/>
    <w:rsid w:val="00F32E1B"/>
    <w:rsid w:val="00F8703D"/>
    <w:rsid w:val="00F9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6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8703D"/>
    <w:rPr>
      <w:b/>
      <w:bCs/>
    </w:rPr>
  </w:style>
  <w:style w:type="character" w:styleId="Kiemels">
    <w:name w:val="Emphasis"/>
    <w:basedOn w:val="Bekezdsalapbettpusa"/>
    <w:uiPriority w:val="20"/>
    <w:qFormat/>
    <w:rsid w:val="00F8703D"/>
    <w:rPr>
      <w:i/>
      <w:iCs/>
    </w:rPr>
  </w:style>
  <w:style w:type="paragraph" w:styleId="Listaszerbekezds">
    <w:name w:val="List Paragraph"/>
    <w:basedOn w:val="Norml"/>
    <w:uiPriority w:val="34"/>
    <w:qFormat/>
    <w:rsid w:val="00F8703D"/>
    <w:pPr>
      <w:ind w:left="720"/>
      <w:contextualSpacing/>
    </w:pPr>
  </w:style>
  <w:style w:type="paragraph" w:customStyle="1" w:styleId="SAJT">
    <w:name w:val="SAJÁT"/>
    <w:basedOn w:val="Norml"/>
    <w:qFormat/>
    <w:rsid w:val="00AD56D2"/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uiPriority w:val="39"/>
    <w:rsid w:val="00B73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580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Zoltan</dc:creator>
  <cp:lastModifiedBy>Lengyel Zoltan</cp:lastModifiedBy>
  <cp:revision>15</cp:revision>
  <dcterms:created xsi:type="dcterms:W3CDTF">2024-03-12T15:54:00Z</dcterms:created>
  <dcterms:modified xsi:type="dcterms:W3CDTF">2024-03-13T15:21:00Z</dcterms:modified>
</cp:coreProperties>
</file>